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5" w:rsidRPr="00A06475" w:rsidRDefault="00A06475" w:rsidP="00A064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Учитель-логопед </w:t>
      </w:r>
      <w:proofErr w:type="spellStart"/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Аксаментова</w:t>
      </w:r>
      <w:proofErr w:type="spellEnd"/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Анна Владимировна</w:t>
      </w:r>
    </w:p>
    <w:p w:rsid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8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386"/>
      </w:tblGrid>
      <w:tr w:rsidR="003A32A6" w:rsidTr="007F55A8">
        <w:trPr>
          <w:trHeight w:val="5203"/>
        </w:trPr>
        <w:tc>
          <w:tcPr>
            <w:tcW w:w="4361" w:type="dxa"/>
          </w:tcPr>
          <w:p w:rsidR="000F5F9C" w:rsidRDefault="000F5F9C" w:rsidP="000F5F9C">
            <w:pPr>
              <w:spacing w:before="1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23537" cy="2933700"/>
                  <wp:effectExtent l="19050" t="0" r="613" b="0"/>
                  <wp:docPr id="5" name="Рисунок 4" descr="C:\Users\user\Desktop\Школьный учитель-логопед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Школьный учитель-логопед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8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37" cy="293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F55A8" w:rsidRDefault="007F55A8" w:rsidP="003A32A6">
            <w:pPr>
              <w:pStyle w:val="ad"/>
              <w:spacing w:before="0" w:beforeAutospacing="0" w:after="0" w:afterAutospacing="0"/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</w:pP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«Что значит и что могут дать (эти) несколько минут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правильной речи среди целых суток неправильного разговора!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Буду всё время постоянно следить за собой</w:t>
            </w:r>
            <w:proofErr w:type="gramStart"/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 xml:space="preserve">.... </w:t>
            </w:r>
            <w:proofErr w:type="gramEnd"/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Превращу жизнь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 в сплошной урок! Таким путём я разучусь говорить неправильно».</w:t>
            </w:r>
          </w:p>
          <w:p w:rsidR="000F5F9C" w:rsidRPr="008F78FA" w:rsidRDefault="000F5F9C" w:rsidP="000F5F9C">
            <w:pPr>
              <w:pStyle w:val="ad"/>
              <w:ind w:firstLine="360"/>
              <w:jc w:val="right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3A32A6">
              <w:rPr>
                <w:rStyle w:val="ae"/>
                <w:rFonts w:ascii="Monotype Corsiva" w:hAnsi="Monotype Corsiva" w:cs="Arial"/>
                <w:b/>
                <w:bCs/>
                <w:color w:val="000000"/>
                <w:sz w:val="36"/>
                <w:szCs w:val="36"/>
              </w:rPr>
              <w:t>К. Станиславски</w:t>
            </w:r>
            <w:r w:rsidRPr="008F78FA">
              <w:rPr>
                <w:rStyle w:val="ae"/>
                <w:rFonts w:ascii="Monotype Corsiva" w:hAnsi="Monotype Corsiva" w:cs="Arial"/>
                <w:b/>
                <w:bCs/>
                <w:color w:val="000000"/>
                <w:sz w:val="32"/>
                <w:szCs w:val="32"/>
              </w:rPr>
              <w:t>й</w:t>
            </w:r>
          </w:p>
          <w:p w:rsidR="000F5F9C" w:rsidRPr="008F78FA" w:rsidRDefault="000F5F9C" w:rsidP="000F5F9C">
            <w:pPr>
              <w:spacing w:before="120"/>
              <w:jc w:val="both"/>
              <w:rPr>
                <w:rFonts w:ascii="Monotype Corsiva" w:eastAsia="Times New Roman" w:hAnsi="Monotype Corsiva"/>
                <w:b/>
                <w:bCs/>
                <w:color w:val="000000" w:themeColor="text1"/>
                <w:sz w:val="32"/>
                <w:szCs w:val="32"/>
              </w:rPr>
            </w:pPr>
          </w:p>
          <w:p w:rsidR="000F5F9C" w:rsidRPr="008F78FA" w:rsidRDefault="000F5F9C" w:rsidP="000F5F9C">
            <w:pPr>
              <w:spacing w:before="120"/>
              <w:jc w:val="both"/>
              <w:rPr>
                <w:rFonts w:ascii="Monotype Corsiva" w:eastAsia="Times New Roman" w:hAnsi="Monotype Corsiv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F5F9C" w:rsidRPr="00A06475" w:rsidRDefault="000F5F9C" w:rsidP="000F5F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Аксаментова</w:t>
      </w:r>
      <w:proofErr w:type="spellEnd"/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Анна Владимировна 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учитель-логопед МОУ ИРМО "</w:t>
      </w:r>
      <w:proofErr w:type="spell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Мамоновская</w:t>
      </w:r>
      <w:proofErr w:type="spell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СОШ"</w:t>
      </w:r>
    </w:p>
    <w:p w:rsidR="000F5F9C" w:rsidRPr="00A06475" w:rsidRDefault="000F5F9C" w:rsidP="008F78F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этапы профессиональной деятельности</w:t>
      </w:r>
    </w:p>
    <w:p w:rsidR="000F5F9C" w:rsidRPr="00A06475" w:rsidRDefault="000F5F9C" w:rsidP="000F5F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2014-2019 – студентка дефектологического факультета Иркутского государственного института, по профилю: "Логопедия".</w:t>
      </w:r>
    </w:p>
    <w:p w:rsidR="000F5F9C" w:rsidRDefault="000F5F9C" w:rsidP="000F5F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 – настоящее время – учитель-лог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опед МОУ ИРМО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СОШ"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6475" w:rsidRPr="00A06475" w:rsidRDefault="00A06475" w:rsidP="008F78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Курсы повышения квалификации:</w:t>
      </w:r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>1.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санитарно-эпидемиологической  обстановки с учетом требований ФГОС», 72часа.</w:t>
      </w:r>
    </w:p>
    <w:p w:rsidR="00A06475" w:rsidRPr="00A06475" w:rsidRDefault="00A06475" w:rsidP="008F7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 xml:space="preserve">2. «Зондовый массаж. </w:t>
      </w:r>
      <w:proofErr w:type="gramStart"/>
      <w:r w:rsidRPr="00A06475">
        <w:rPr>
          <w:rFonts w:ascii="Times New Roman" w:hAnsi="Times New Roman"/>
          <w:sz w:val="28"/>
          <w:szCs w:val="28"/>
        </w:rPr>
        <w:t>Нетрадиционные методы логопедической коррекции речевых нарушений различной сложности», 144 ч., устанавливающий необходимые компетенции, установленные  профессиональным стандар</w:t>
      </w:r>
      <w:r w:rsidR="00BE2151">
        <w:rPr>
          <w:rFonts w:ascii="Times New Roman" w:hAnsi="Times New Roman"/>
          <w:sz w:val="28"/>
          <w:szCs w:val="28"/>
        </w:rPr>
        <w:t>т</w:t>
      </w:r>
      <w:r w:rsidRPr="00A06475">
        <w:rPr>
          <w:rFonts w:ascii="Times New Roman" w:hAnsi="Times New Roman"/>
          <w:sz w:val="28"/>
          <w:szCs w:val="28"/>
        </w:rPr>
        <w:t>ом «Педагог (педагогическая деятельность в сфере дошкольного, школьного, основного, среднего общего образования), утвержденный приказом №544н от 18.10.2013г. Министерства труда и социальной защиты РФ для выполнения трудовых функций:</w:t>
      </w:r>
      <w:proofErr w:type="gramEnd"/>
      <w:r w:rsidRPr="00A06475">
        <w:rPr>
          <w:rFonts w:ascii="Times New Roman" w:hAnsi="Times New Roman"/>
          <w:sz w:val="28"/>
          <w:szCs w:val="28"/>
        </w:rPr>
        <w:t xml:space="preserve"> Развивающая деятельность.</w:t>
      </w: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lastRenderedPageBreak/>
        <w:t>3. «Базовые закономерности нейропсихологии детского возраста. Практические рекомендации в работе с детьми с ОВЗ», 6ч.</w:t>
      </w:r>
    </w:p>
    <w:p w:rsidR="00A06475" w:rsidRPr="00A06475" w:rsidRDefault="00A06475" w:rsidP="008F78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>4. «Зондовый массаж. Нетрадиционные методы логопедической коррекции речевых нарушений различной сложности», 144 ч.</w:t>
      </w:r>
    </w:p>
    <w:p w:rsidR="00A06475" w:rsidRPr="00A06475" w:rsidRDefault="00A06475" w:rsidP="008F78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валификационная к</w:t>
      </w: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атегория: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высшая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579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Сфера научных интересов:</w:t>
      </w:r>
    </w:p>
    <w:p w:rsidR="00A06475" w:rsidRDefault="00A06475" w:rsidP="000D3579">
      <w:pPr>
        <w:pStyle w:val="a3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D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Недостатки письменной речи  и их коррекция у учащи</w:t>
      </w:r>
      <w:r w:rsidR="000D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   общеобразовательной школы;</w:t>
      </w:r>
    </w:p>
    <w:p w:rsidR="000D3579" w:rsidRPr="000D3579" w:rsidRDefault="000D3579" w:rsidP="000D3579">
      <w:pPr>
        <w:pStyle w:val="a3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учителя-логопеда с детьми мигрантами.</w:t>
      </w:r>
    </w:p>
    <w:p w:rsidR="000D3579" w:rsidRDefault="000D3579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Методические разработки:</w:t>
      </w:r>
    </w:p>
    <w:p w:rsidR="00A06475" w:rsidRP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тетрадь для детей с </w:t>
      </w:r>
      <w:proofErr w:type="gram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оптической</w:t>
      </w:r>
      <w:proofErr w:type="gram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дисграфией</w:t>
      </w:r>
      <w:proofErr w:type="spell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06475" w:rsidRP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Родительское собрание на</w:t>
      </w:r>
      <w:r w:rsidR="00260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тему: «Речевая готовность буду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первоклассников»</w:t>
      </w:r>
    </w:p>
    <w:p w:rsid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Альбом на формирование воз</w:t>
      </w:r>
      <w:r w:rsidR="000D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душной струи  «Весёлый зоопарк»;</w:t>
      </w:r>
    </w:p>
    <w:p w:rsidR="000D3579" w:rsidRPr="00A06475" w:rsidRDefault="000D3579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Диагностический материал «Дифференциальная диагностика детей 6-7 лет с билингвизмом».</w:t>
      </w:r>
    </w:p>
    <w:p w:rsidR="00A06475" w:rsidRPr="00A06475" w:rsidRDefault="00A06475" w:rsidP="00A06475">
      <w:pPr>
        <w:pStyle w:val="a3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6475" w:rsidRDefault="00A06475" w:rsidP="00A064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Научные статьи: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475" w:rsidRPr="00A06475" w:rsidRDefault="00A06475" w:rsidP="00A06475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Мурашова И. Ю., </w:t>
      </w:r>
      <w:proofErr w:type="spellStart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Аксаментова</w:t>
      </w:r>
      <w:proofErr w:type="spellEnd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А. В. Недостатки письма</w:t>
      </w:r>
    </w:p>
    <w:p w:rsidR="00A06475" w:rsidRPr="00A06475" w:rsidRDefault="00A06475" w:rsidP="00A06475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обучающихся</w:t>
      </w:r>
      <w:proofErr w:type="gramEnd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второго класса общеобразовательной школы с нарушениями речи // Современная наука: актуальные проблемы теории и практики. Серия: Познание. -2019. -№03. -С. 57-60.</w:t>
      </w:r>
    </w:p>
    <w:p w:rsidR="00A06475" w:rsidRDefault="00A06475" w:rsidP="00A06475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Авторский материал на ресурсе </w:t>
      </w:r>
      <w:proofErr w:type="gramStart"/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информационно-образовательного</w:t>
      </w:r>
      <w:proofErr w:type="gramEnd"/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A06475" w:rsidRPr="00A06475" w:rsidRDefault="00A06475" w:rsidP="00A06475">
      <w:pPr>
        <w:spacing w:after="0" w:line="240" w:lineRule="auto"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портала  профессионального мастерства педагогических работников «Педагогические таланты России», от 29.09.2020 г.</w:t>
      </w:r>
    </w:p>
    <w:p w:rsidR="00A06475" w:rsidRPr="00A06475" w:rsidRDefault="00A06475" w:rsidP="00A06475">
      <w:pPr>
        <w:spacing w:after="0" w:line="240" w:lineRule="auto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proofErr w:type="spellStart"/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Веб-адрес</w:t>
      </w:r>
      <w:proofErr w:type="spellEnd"/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авторского материала: </w:t>
      </w:r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lang w:val="en-US"/>
        </w:rPr>
        <w:t>http</w:t>
      </w:r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//</w:t>
      </w:r>
      <w:proofErr w:type="spell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педталант</w:t>
      </w:r>
      <w:proofErr w:type="gram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.р</w:t>
      </w:r>
      <w:proofErr w:type="gram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ф</w:t>
      </w:r>
      <w:proofErr w:type="spell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</w:t>
      </w:r>
      <w:proofErr w:type="spell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аксаментова-а-в-туйманова-т-в</w:t>
      </w:r>
      <w:proofErr w:type="spell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</w:t>
      </w:r>
    </w:p>
    <w:p w:rsidR="00A06475" w:rsidRPr="00A06475" w:rsidRDefault="00A06475" w:rsidP="00A064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BE2151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Контактная информация: </w:t>
      </w:r>
      <w:hyperlink r:id="rId8" w:history="1"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ostanina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annushka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Тел: 89148754634</w:t>
      </w:r>
    </w:p>
    <w:p w:rsidR="00A06475" w:rsidRDefault="00A06475" w:rsidP="00A06475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06475" w:rsidRDefault="00A06475" w:rsidP="00A06475">
      <w:pPr>
        <w:spacing w:before="120"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 </w:t>
      </w:r>
    </w:p>
    <w:p w:rsidR="00A06475" w:rsidRDefault="00A06475" w:rsidP="00A06475">
      <w:pPr>
        <w:spacing w:before="120"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A06475" w:rsidRDefault="00A06475" w:rsidP="00A06475"/>
    <w:p w:rsidR="00FC3EB3" w:rsidRPr="00A06475" w:rsidRDefault="00FC3EB3" w:rsidP="00A06475">
      <w:pPr>
        <w:rPr>
          <w:szCs w:val="24"/>
        </w:rPr>
      </w:pPr>
    </w:p>
    <w:sectPr w:rsidR="00FC3EB3" w:rsidRPr="00A06475" w:rsidSect="003A32A6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33" w:rsidRDefault="001A4A33" w:rsidP="00FC3527">
      <w:pPr>
        <w:spacing w:after="0" w:line="240" w:lineRule="auto"/>
      </w:pPr>
      <w:r>
        <w:separator/>
      </w:r>
    </w:p>
  </w:endnote>
  <w:endnote w:type="continuationSeparator" w:id="0">
    <w:p w:rsidR="001A4A33" w:rsidRDefault="001A4A33" w:rsidP="00F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33" w:rsidRDefault="001A4A33" w:rsidP="00FC3527">
      <w:pPr>
        <w:spacing w:after="0" w:line="240" w:lineRule="auto"/>
      </w:pPr>
      <w:r>
        <w:separator/>
      </w:r>
    </w:p>
  </w:footnote>
  <w:footnote w:type="continuationSeparator" w:id="0">
    <w:p w:rsidR="001A4A33" w:rsidRDefault="001A4A33" w:rsidP="00FC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2B3"/>
    <w:multiLevelType w:val="hybridMultilevel"/>
    <w:tmpl w:val="ADA6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F44"/>
    <w:multiLevelType w:val="hybridMultilevel"/>
    <w:tmpl w:val="55A65BB4"/>
    <w:lvl w:ilvl="0" w:tplc="9ED00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070"/>
    <w:multiLevelType w:val="hybridMultilevel"/>
    <w:tmpl w:val="B020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5FF3"/>
    <w:multiLevelType w:val="hybridMultilevel"/>
    <w:tmpl w:val="E8EE9ADC"/>
    <w:lvl w:ilvl="0" w:tplc="56101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19FD"/>
    <w:multiLevelType w:val="hybridMultilevel"/>
    <w:tmpl w:val="A306BAA8"/>
    <w:lvl w:ilvl="0" w:tplc="B8840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87A16"/>
    <w:multiLevelType w:val="hybridMultilevel"/>
    <w:tmpl w:val="A7EC9A42"/>
    <w:lvl w:ilvl="0" w:tplc="7690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FED42EC"/>
    <w:multiLevelType w:val="hybridMultilevel"/>
    <w:tmpl w:val="ADA6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753CB"/>
    <w:multiLevelType w:val="multilevel"/>
    <w:tmpl w:val="CB2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93A63"/>
    <w:multiLevelType w:val="multilevel"/>
    <w:tmpl w:val="1062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DF85EE2"/>
    <w:multiLevelType w:val="hybridMultilevel"/>
    <w:tmpl w:val="E9DE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3539A"/>
    <w:multiLevelType w:val="hybridMultilevel"/>
    <w:tmpl w:val="9370C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36FF4"/>
    <w:multiLevelType w:val="hybridMultilevel"/>
    <w:tmpl w:val="6842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A9"/>
    <w:rsid w:val="000D3579"/>
    <w:rsid w:val="000E6EAD"/>
    <w:rsid w:val="000F5F9C"/>
    <w:rsid w:val="001A0826"/>
    <w:rsid w:val="001A4A33"/>
    <w:rsid w:val="002601A5"/>
    <w:rsid w:val="002E3008"/>
    <w:rsid w:val="003A32A6"/>
    <w:rsid w:val="003E2731"/>
    <w:rsid w:val="004847ED"/>
    <w:rsid w:val="004869D2"/>
    <w:rsid w:val="004872A6"/>
    <w:rsid w:val="004C7249"/>
    <w:rsid w:val="005B7F65"/>
    <w:rsid w:val="00787E6E"/>
    <w:rsid w:val="007D6A7F"/>
    <w:rsid w:val="007F55A8"/>
    <w:rsid w:val="008F78FA"/>
    <w:rsid w:val="009342B4"/>
    <w:rsid w:val="009F03C3"/>
    <w:rsid w:val="00A06475"/>
    <w:rsid w:val="00A16AAE"/>
    <w:rsid w:val="00A75BA9"/>
    <w:rsid w:val="00B013DC"/>
    <w:rsid w:val="00BE2151"/>
    <w:rsid w:val="00C24E95"/>
    <w:rsid w:val="00C2592B"/>
    <w:rsid w:val="00CF6799"/>
    <w:rsid w:val="00E27A2A"/>
    <w:rsid w:val="00F15946"/>
    <w:rsid w:val="00F275DE"/>
    <w:rsid w:val="00F83F95"/>
    <w:rsid w:val="00FC3527"/>
    <w:rsid w:val="00FC3EB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D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3527"/>
  </w:style>
  <w:style w:type="paragraph" w:styleId="a6">
    <w:name w:val="footer"/>
    <w:basedOn w:val="a"/>
    <w:link w:val="a7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27"/>
  </w:style>
  <w:style w:type="paragraph" w:customStyle="1" w:styleId="c1">
    <w:name w:val="c1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EB3"/>
  </w:style>
  <w:style w:type="paragraph" w:customStyle="1" w:styleId="c6">
    <w:name w:val="c6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6475"/>
    <w:rPr>
      <w:b/>
      <w:bCs/>
    </w:rPr>
  </w:style>
  <w:style w:type="character" w:styleId="a9">
    <w:name w:val="Hyperlink"/>
    <w:basedOn w:val="a0"/>
    <w:uiPriority w:val="99"/>
    <w:semiHidden/>
    <w:unhideWhenUsed/>
    <w:rsid w:val="00A06475"/>
    <w:rPr>
      <w:color w:val="0000FF"/>
      <w:u w:val="single"/>
    </w:rPr>
  </w:style>
  <w:style w:type="table" w:styleId="aa">
    <w:name w:val="Table Grid"/>
    <w:basedOn w:val="a1"/>
    <w:uiPriority w:val="59"/>
    <w:rsid w:val="00A0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F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0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F5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4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2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9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2020-10-12T13:32:00Z</cp:lastPrinted>
  <dcterms:created xsi:type="dcterms:W3CDTF">2021-01-13T07:09:00Z</dcterms:created>
  <dcterms:modified xsi:type="dcterms:W3CDTF">2024-04-27T06:21:00Z</dcterms:modified>
</cp:coreProperties>
</file>