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A7" w:rsidRPr="00DB0AA7" w:rsidRDefault="00DB0AA7" w:rsidP="00DB0AA7">
      <w:pPr>
        <w:keepNext/>
        <w:keepLines/>
        <w:spacing w:after="0"/>
        <w:ind w:left="35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</w:pPr>
      <w:bookmarkStart w:id="0" w:name="_GoBack"/>
      <w:bookmarkEnd w:id="0"/>
      <w:r w:rsidRPr="00DB0A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ЕГЭ-2019 Задание 2</w:t>
      </w:r>
      <w:r w:rsidRPr="00DB0AA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ru-RU"/>
        </w:rPr>
        <w:t xml:space="preserve"> </w:t>
      </w:r>
    </w:p>
    <w:p w:rsidR="00DB0AA7" w:rsidRPr="00DB0AA7" w:rsidRDefault="00DB0AA7" w:rsidP="00DB0AA7">
      <w:pPr>
        <w:spacing w:after="5" w:line="261" w:lineRule="auto"/>
        <w:ind w:left="35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0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«Выполнение задания требует </w:t>
      </w:r>
      <w:r w:rsidRPr="00DB0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выявления отношений между предложениями текста и определения средств связи между предложениями</w:t>
      </w:r>
      <w:r w:rsidRPr="00DB0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…экзаменуемый должен подобрать это слово самостоятельно в соответствии с заданными морфологическими характеристиками</w:t>
      </w:r>
    </w:p>
    <w:p w:rsidR="00DB0AA7" w:rsidRPr="00DB0AA7" w:rsidRDefault="00DB0AA7" w:rsidP="00DB0AA7">
      <w:pPr>
        <w:spacing w:after="0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0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11104" w:type="dxa"/>
        <w:tblInd w:w="370" w:type="dxa"/>
        <w:tblCellMar>
          <w:top w:w="149" w:type="dxa"/>
          <w:left w:w="223" w:type="dxa"/>
          <w:bottom w:w="104" w:type="dxa"/>
          <w:right w:w="173" w:type="dxa"/>
        </w:tblCellMar>
        <w:tblLook w:val="04A0" w:firstRow="1" w:lastRow="0" w:firstColumn="1" w:lastColumn="0" w:noHBand="0" w:noVBand="1"/>
      </w:tblPr>
      <w:tblGrid>
        <w:gridCol w:w="4584"/>
        <w:gridCol w:w="6520"/>
      </w:tblGrid>
      <w:tr w:rsidR="00DB0AA7" w:rsidRPr="00DB0AA7" w:rsidTr="00DB0AA7">
        <w:trPr>
          <w:trHeight w:val="749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9AC9"/>
            <w:vAlign w:val="center"/>
          </w:tcPr>
          <w:p w:rsidR="00DB0AA7" w:rsidRPr="00DB0AA7" w:rsidRDefault="00DB0AA7" w:rsidP="00DB0A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Вводное слово, союз, частица, наречие</w:t>
            </w: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79AC9"/>
            <w:vAlign w:val="center"/>
          </w:tcPr>
          <w:p w:rsidR="00DB0AA7" w:rsidRPr="00DB0AA7" w:rsidRDefault="00DB0AA7" w:rsidP="00DB0A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Когда используется</w:t>
            </w:r>
            <w:proofErr w:type="gramStart"/>
            <w:r w:rsidRPr="00DB0AA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?</w:t>
            </w:r>
            <w:proofErr w:type="gramEnd"/>
            <w:r w:rsidRPr="00DB0AA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(отношения между предложениями текста)</w:t>
            </w: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0AA7" w:rsidRPr="00DB0AA7" w:rsidTr="00DB0AA7">
        <w:trPr>
          <w:trHeight w:val="925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0AA7" w:rsidRPr="00DB0AA7" w:rsidRDefault="00DB0AA7" w:rsidP="00DB0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ИНЫМИ СЛОВАМИ, ДРУГИМИ СЛОВАМИ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0AA7" w:rsidRPr="00DB0AA7" w:rsidRDefault="00DB0AA7" w:rsidP="00DB0AA7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Применяется тогда, когда автор текста хочет сказать то же самое, но понятнее. </w:t>
            </w:r>
          </w:p>
        </w:tc>
      </w:tr>
      <w:tr w:rsidR="00DB0AA7" w:rsidRPr="00DB0AA7" w:rsidTr="00DB0AA7">
        <w:trPr>
          <w:trHeight w:val="1145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7" w:rsidRPr="00DB0AA7" w:rsidRDefault="00DB0AA7" w:rsidP="00DB0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КРОМЕ ТОГО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7" w:rsidRPr="00DB0AA7" w:rsidRDefault="00DB0AA7" w:rsidP="00DB0AA7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Употребляется, когда необходимо дополнить сказанное некоторыми, по мнению автора, важными мыслями или обстоятельствами. </w:t>
            </w:r>
          </w:p>
        </w:tc>
      </w:tr>
      <w:tr w:rsidR="00DB0AA7" w:rsidRPr="00DB0AA7" w:rsidTr="00DB0AA7">
        <w:trPr>
          <w:trHeight w:val="866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7" w:rsidRPr="00DB0AA7" w:rsidRDefault="00DB0AA7" w:rsidP="00DB0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ТАКИМ ОБРАЗОМ, ИТАК, СЛЕДОВАТЕЛЬНО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7" w:rsidRPr="00DB0AA7" w:rsidRDefault="00DB0AA7" w:rsidP="00DB0AA7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Используются, когда автор текста подводит итог своим рассуждениям. </w:t>
            </w:r>
          </w:p>
        </w:tc>
      </w:tr>
      <w:tr w:rsidR="00DB0AA7" w:rsidRPr="00DB0AA7" w:rsidTr="00DB0AA7">
        <w:trPr>
          <w:trHeight w:val="866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7" w:rsidRPr="00DB0AA7" w:rsidRDefault="00DB0AA7" w:rsidP="00DB0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НАПРИМЕР, ТАК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7" w:rsidRPr="00DB0AA7" w:rsidRDefault="00DB0AA7" w:rsidP="00DB0AA7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Используются тогда, когда автор хочет пояснить то, о чём он говорил прежде. </w:t>
            </w:r>
          </w:p>
        </w:tc>
      </w:tr>
      <w:tr w:rsidR="00DB0AA7" w:rsidRPr="00DB0AA7" w:rsidTr="00DB0AA7">
        <w:trPr>
          <w:trHeight w:val="866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7" w:rsidRPr="00DB0AA7" w:rsidRDefault="00DB0AA7" w:rsidP="00DB0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НАОБОРОТ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7" w:rsidRPr="00DB0AA7" w:rsidRDefault="00DB0AA7" w:rsidP="00DB0AA7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Используется тогда, когда автор текста противопоставляет одно предложение другому. </w:t>
            </w:r>
          </w:p>
        </w:tc>
      </w:tr>
      <w:tr w:rsidR="00DB0AA7" w:rsidRPr="00DB0AA7" w:rsidTr="00DB0AA7">
        <w:trPr>
          <w:trHeight w:val="869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7" w:rsidRPr="00DB0AA7" w:rsidRDefault="00DB0AA7" w:rsidP="00DB0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ВО-ПЕРВЫХ, С ОДНОЙ СТОРОНЫ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7" w:rsidRPr="00DB0AA7" w:rsidRDefault="00DB0AA7" w:rsidP="00DB0AA7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Указывают на порядок изложения аргументов. </w:t>
            </w:r>
          </w:p>
        </w:tc>
      </w:tr>
      <w:tr w:rsidR="00DB0AA7" w:rsidRPr="00DB0AA7" w:rsidTr="00DB0AA7">
        <w:trPr>
          <w:trHeight w:val="1142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7" w:rsidRPr="00DB0AA7" w:rsidRDefault="00DB0AA7" w:rsidP="00DB0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НЕСМОТРЯ НА ЭТО, ХОТЯ, ВОПРЕКИ ЭТОМУ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7" w:rsidRPr="00DB0AA7" w:rsidRDefault="00DB0AA7" w:rsidP="00DB0AA7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Вносят в авторские рассуждения следующее значение: «вопреки тем обстоятельствам, которые указаны в предыдущей части текста». </w:t>
            </w:r>
          </w:p>
        </w:tc>
      </w:tr>
      <w:tr w:rsidR="00DB0AA7" w:rsidRPr="00DB0AA7" w:rsidTr="00DB0AA7">
        <w:trPr>
          <w:trHeight w:val="866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7" w:rsidRPr="00DB0AA7" w:rsidRDefault="00DB0AA7" w:rsidP="00DB0AA7">
            <w:pPr>
              <w:spacing w:after="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ПОТОМУ ЧТО, ТАК КАК, </w:t>
            </w:r>
          </w:p>
          <w:p w:rsidR="00DB0AA7" w:rsidRPr="00DB0AA7" w:rsidRDefault="00DB0AA7" w:rsidP="00DB0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ПОСКОЛЬКУ, ДЕЛО В ТОМ, ЧТО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7" w:rsidRPr="00DB0AA7" w:rsidRDefault="00DB0AA7" w:rsidP="00DB0AA7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 использует тогда, когда указывает на причину описываемых явлений. </w:t>
            </w:r>
          </w:p>
        </w:tc>
      </w:tr>
      <w:tr w:rsidR="00DB0AA7" w:rsidRPr="00DB0AA7" w:rsidTr="00DB0AA7">
        <w:trPr>
          <w:trHeight w:val="866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7" w:rsidRPr="00DB0AA7" w:rsidRDefault="00DB0AA7" w:rsidP="00DB0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ПОЭТОМУ, ТАК ЧТО, ОТСЮДА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7" w:rsidRPr="00DB0AA7" w:rsidRDefault="00DB0AA7" w:rsidP="00DB0AA7">
            <w:pPr>
              <w:ind w:left="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 текста использует, когда хочет сделать вывод из своих рассуждений. </w:t>
            </w:r>
          </w:p>
        </w:tc>
      </w:tr>
      <w:tr w:rsidR="00DB0AA7" w:rsidRPr="00DB0AA7" w:rsidTr="00DB0AA7">
        <w:trPr>
          <w:trHeight w:val="593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7" w:rsidRPr="00DB0AA7" w:rsidRDefault="00DB0AA7" w:rsidP="00DB0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ЕСТЬ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7" w:rsidRPr="00DB0AA7" w:rsidRDefault="00DB0AA7" w:rsidP="00DB0AA7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Используется для уточнения сказанного ранее. </w:t>
            </w:r>
          </w:p>
        </w:tc>
      </w:tr>
      <w:tr w:rsidR="00DB0AA7" w:rsidRPr="00DB0AA7" w:rsidTr="00DB0AA7">
        <w:trPr>
          <w:trHeight w:val="866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7" w:rsidRPr="00DB0AA7" w:rsidRDefault="00DB0AA7" w:rsidP="00DB0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ОДНАКО, ЗАТО, НО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7" w:rsidRPr="00DB0AA7" w:rsidRDefault="00DB0AA7" w:rsidP="00DB0AA7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Используются для противопоставления смысла одного предложения другому.  </w:t>
            </w:r>
          </w:p>
        </w:tc>
      </w:tr>
      <w:tr w:rsidR="00DB0AA7" w:rsidRPr="00DB0AA7" w:rsidTr="00DB0AA7">
        <w:trPr>
          <w:trHeight w:val="866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7" w:rsidRPr="00DB0AA7" w:rsidRDefault="00DB0AA7" w:rsidP="00DB0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ИМЕННО, ВЕДЬ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7" w:rsidRPr="00DB0AA7" w:rsidRDefault="00DB0AA7" w:rsidP="00DB0AA7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Вносят значение уточнения и подчёркивают важность мысли. </w:t>
            </w:r>
          </w:p>
        </w:tc>
      </w:tr>
      <w:tr w:rsidR="00DB0AA7" w:rsidRPr="00DB0AA7" w:rsidTr="00DB0AA7">
        <w:trPr>
          <w:trHeight w:val="590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7" w:rsidRPr="00DB0AA7" w:rsidRDefault="00DB0AA7" w:rsidP="00DB0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ДАЖЕ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7" w:rsidRPr="00DB0AA7" w:rsidRDefault="00DB0AA7" w:rsidP="00DB0AA7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Вносят значение усиления. </w:t>
            </w:r>
          </w:p>
        </w:tc>
      </w:tr>
      <w:tr w:rsidR="00DB0AA7" w:rsidRPr="00DB0AA7" w:rsidTr="00DB0AA7">
        <w:trPr>
          <w:trHeight w:val="590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7" w:rsidRPr="00DB0AA7" w:rsidRDefault="00DB0AA7" w:rsidP="00DB0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СЛУЧАЙНО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7" w:rsidRPr="00DB0AA7" w:rsidRDefault="00DB0AA7" w:rsidP="00DB0AA7">
            <w:pPr>
              <w:ind w:left="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Имеет значение «по этой причине». </w:t>
            </w:r>
          </w:p>
        </w:tc>
      </w:tr>
      <w:tr w:rsidR="00DB0AA7" w:rsidRPr="00DB0AA7" w:rsidTr="00DB0AA7">
        <w:trPr>
          <w:trHeight w:val="869"/>
        </w:trPr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7" w:rsidRPr="00DB0AA7" w:rsidRDefault="00DB0AA7" w:rsidP="00DB0A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ОЗНАЧАЕТ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7" w:rsidRPr="00DB0AA7" w:rsidRDefault="00DB0AA7" w:rsidP="00DB0AA7">
            <w:pPr>
              <w:ind w:left="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 хочет привести пояснение к сказанному прежде в качестве образца, иллюстрации своей мысли. </w:t>
            </w:r>
          </w:p>
        </w:tc>
      </w:tr>
    </w:tbl>
    <w:p w:rsidR="00DB0AA7" w:rsidRPr="00DB0AA7" w:rsidRDefault="00DB0AA7" w:rsidP="00DB0AA7">
      <w:pPr>
        <w:pStyle w:val="a3"/>
        <w:ind w:left="720"/>
        <w:rPr>
          <w:rFonts w:eastAsia="Calibri"/>
          <w:lang w:eastAsia="ru-RU"/>
        </w:rPr>
      </w:pPr>
      <w:r w:rsidRPr="00DB0AA7">
        <w:rPr>
          <w:rFonts w:eastAsia="Arial"/>
          <w:color w:val="85B0F1"/>
          <w:u w:val="single" w:color="85B0F1"/>
          <w:lang w:eastAsia="ru-RU"/>
        </w:rPr>
        <w:t>Смысловые отношения, выражаемые сочинительными союзами:</w:t>
      </w:r>
      <w:r w:rsidRPr="00DB0AA7">
        <w:rPr>
          <w:rFonts w:eastAsia="Arial"/>
          <w:color w:val="85B0F1"/>
          <w:lang w:eastAsia="ru-RU"/>
        </w:rPr>
        <w:t xml:space="preserve"> </w:t>
      </w:r>
    </w:p>
    <w:p w:rsidR="00DB0AA7" w:rsidRPr="00DB0AA7" w:rsidRDefault="00DB0AA7" w:rsidP="00DB0AA7">
      <w:pPr>
        <w:pStyle w:val="a3"/>
        <w:numPr>
          <w:ilvl w:val="0"/>
          <w:numId w:val="5"/>
        </w:numPr>
        <w:rPr>
          <w:rFonts w:eastAsia="Calibri"/>
          <w:lang w:eastAsia="ru-RU"/>
        </w:rPr>
      </w:pPr>
      <w:r w:rsidRPr="00DB0AA7">
        <w:rPr>
          <w:lang w:eastAsia="ru-RU"/>
        </w:rPr>
        <w:t xml:space="preserve">Соединительные: </w:t>
      </w:r>
      <w:r w:rsidRPr="00DB0AA7">
        <w:rPr>
          <w:i/>
          <w:lang w:eastAsia="ru-RU"/>
        </w:rPr>
        <w:t>и, да(=и), и…</w:t>
      </w:r>
      <w:proofErr w:type="gramStart"/>
      <w:r w:rsidRPr="00DB0AA7">
        <w:rPr>
          <w:i/>
          <w:lang w:eastAsia="ru-RU"/>
        </w:rPr>
        <w:t>и</w:t>
      </w:r>
      <w:proofErr w:type="gramEnd"/>
      <w:r w:rsidRPr="00DB0AA7">
        <w:rPr>
          <w:i/>
          <w:lang w:eastAsia="ru-RU"/>
        </w:rPr>
        <w:t>…, не только… но и, как… так и, также, тоже</w:t>
      </w:r>
      <w:r w:rsidRPr="00DB0AA7">
        <w:rPr>
          <w:lang w:eastAsia="ru-RU"/>
        </w:rPr>
        <w:t xml:space="preserve"> </w:t>
      </w:r>
    </w:p>
    <w:p w:rsidR="00DB0AA7" w:rsidRPr="00DB0AA7" w:rsidRDefault="00DB0AA7" w:rsidP="00DB0AA7">
      <w:pPr>
        <w:pStyle w:val="a3"/>
        <w:numPr>
          <w:ilvl w:val="0"/>
          <w:numId w:val="5"/>
        </w:numPr>
        <w:rPr>
          <w:rFonts w:eastAsia="Calibri"/>
          <w:lang w:eastAsia="ru-RU"/>
        </w:rPr>
      </w:pPr>
      <w:r w:rsidRPr="00DB0AA7">
        <w:rPr>
          <w:lang w:eastAsia="ru-RU"/>
        </w:rPr>
        <w:t xml:space="preserve">Разделительные: </w:t>
      </w:r>
      <w:r w:rsidRPr="00DB0AA7">
        <w:rPr>
          <w:i/>
          <w:lang w:eastAsia="ru-RU"/>
        </w:rPr>
        <w:t>или, либо, то…</w:t>
      </w:r>
      <w:proofErr w:type="gramStart"/>
      <w:r w:rsidRPr="00DB0AA7">
        <w:rPr>
          <w:i/>
          <w:lang w:eastAsia="ru-RU"/>
        </w:rPr>
        <w:t>то</w:t>
      </w:r>
      <w:proofErr w:type="gramEnd"/>
      <w:r w:rsidRPr="00DB0AA7">
        <w:rPr>
          <w:i/>
          <w:lang w:eastAsia="ru-RU"/>
        </w:rPr>
        <w:t>, не то… не то, или… или, то ли… то ли</w:t>
      </w:r>
      <w:r w:rsidRPr="00DB0AA7">
        <w:rPr>
          <w:lang w:eastAsia="ru-RU"/>
        </w:rPr>
        <w:t xml:space="preserve"> </w:t>
      </w:r>
    </w:p>
    <w:p w:rsidR="00DB0AA7" w:rsidRPr="00DB0AA7" w:rsidRDefault="00DB0AA7" w:rsidP="00DB0AA7">
      <w:pPr>
        <w:pStyle w:val="a3"/>
        <w:numPr>
          <w:ilvl w:val="0"/>
          <w:numId w:val="5"/>
        </w:numPr>
        <w:rPr>
          <w:rFonts w:eastAsia="Calibri"/>
          <w:lang w:eastAsia="ru-RU"/>
        </w:rPr>
      </w:pPr>
      <w:r w:rsidRPr="00DB0AA7">
        <w:rPr>
          <w:lang w:eastAsia="ru-RU"/>
        </w:rPr>
        <w:t xml:space="preserve">Противительные: </w:t>
      </w:r>
      <w:r w:rsidRPr="00DB0AA7">
        <w:rPr>
          <w:i/>
          <w:lang w:eastAsia="ru-RU"/>
        </w:rPr>
        <w:t>а, но, да (=но), однако, зато</w:t>
      </w:r>
      <w:r w:rsidRPr="00DB0AA7">
        <w:rPr>
          <w:lang w:eastAsia="ru-RU"/>
        </w:rPr>
        <w:t xml:space="preserve"> </w:t>
      </w:r>
    </w:p>
    <w:p w:rsidR="00DB0AA7" w:rsidRPr="00DB0AA7" w:rsidRDefault="00DB0AA7" w:rsidP="00DB0AA7">
      <w:pPr>
        <w:pStyle w:val="a3"/>
        <w:numPr>
          <w:ilvl w:val="0"/>
          <w:numId w:val="5"/>
        </w:numPr>
        <w:rPr>
          <w:rFonts w:eastAsia="Calibri"/>
          <w:lang w:eastAsia="ru-RU"/>
        </w:rPr>
      </w:pPr>
      <w:r w:rsidRPr="00DB0AA7">
        <w:rPr>
          <w:lang w:eastAsia="ru-RU"/>
        </w:rPr>
        <w:t xml:space="preserve">Градационные: </w:t>
      </w:r>
      <w:r w:rsidRPr="00DB0AA7">
        <w:rPr>
          <w:i/>
          <w:lang w:eastAsia="ru-RU"/>
        </w:rPr>
        <w:t>не только, но и, не столько… сколько, не то чтобы… а</w:t>
      </w:r>
      <w:r w:rsidRPr="00DB0AA7">
        <w:rPr>
          <w:lang w:eastAsia="ru-RU"/>
        </w:rPr>
        <w:t xml:space="preserve"> </w:t>
      </w:r>
    </w:p>
    <w:p w:rsidR="00DB0AA7" w:rsidRPr="00DB0AA7" w:rsidRDefault="00DB0AA7" w:rsidP="00DB0AA7">
      <w:pPr>
        <w:pStyle w:val="a3"/>
        <w:numPr>
          <w:ilvl w:val="0"/>
          <w:numId w:val="5"/>
        </w:numPr>
        <w:rPr>
          <w:rFonts w:eastAsia="Calibri"/>
          <w:lang w:eastAsia="ru-RU"/>
        </w:rPr>
      </w:pPr>
      <w:r w:rsidRPr="00DB0AA7">
        <w:rPr>
          <w:lang w:eastAsia="ru-RU"/>
        </w:rPr>
        <w:t xml:space="preserve">Пояснительные: </w:t>
      </w:r>
      <w:r w:rsidRPr="00DB0AA7">
        <w:rPr>
          <w:i/>
          <w:lang w:eastAsia="ru-RU"/>
        </w:rPr>
        <w:t>то есть, а именно</w:t>
      </w:r>
      <w:r w:rsidRPr="00DB0AA7">
        <w:rPr>
          <w:lang w:eastAsia="ru-RU"/>
        </w:rPr>
        <w:t xml:space="preserve"> </w:t>
      </w:r>
    </w:p>
    <w:p w:rsidR="00DB0AA7" w:rsidRPr="00DB0AA7" w:rsidRDefault="00DB0AA7" w:rsidP="00DB0AA7">
      <w:pPr>
        <w:pStyle w:val="a3"/>
        <w:numPr>
          <w:ilvl w:val="0"/>
          <w:numId w:val="5"/>
        </w:numPr>
        <w:rPr>
          <w:rFonts w:eastAsia="Calibri"/>
          <w:lang w:eastAsia="ru-RU"/>
        </w:rPr>
      </w:pPr>
      <w:r w:rsidRPr="00DB0AA7">
        <w:rPr>
          <w:lang w:eastAsia="ru-RU"/>
        </w:rPr>
        <w:t xml:space="preserve">Присоединительные: </w:t>
      </w:r>
      <w:r w:rsidRPr="00DB0AA7">
        <w:rPr>
          <w:i/>
          <w:lang w:eastAsia="ru-RU"/>
        </w:rPr>
        <w:t>также, тоже, да и, и притом, причём</w:t>
      </w:r>
      <w:r w:rsidRPr="00DB0AA7">
        <w:rPr>
          <w:lang w:eastAsia="ru-RU"/>
        </w:rPr>
        <w:t xml:space="preserve"> </w:t>
      </w:r>
    </w:p>
    <w:p w:rsidR="00DB0AA7" w:rsidRPr="00DB0AA7" w:rsidRDefault="00DB0AA7" w:rsidP="00DB0AA7">
      <w:pPr>
        <w:pStyle w:val="a3"/>
        <w:numPr>
          <w:ilvl w:val="0"/>
          <w:numId w:val="5"/>
        </w:numPr>
        <w:rPr>
          <w:rFonts w:eastAsia="Calibri"/>
          <w:lang w:eastAsia="ru-RU"/>
        </w:rPr>
      </w:pPr>
      <w:r w:rsidRPr="00DB0AA7">
        <w:rPr>
          <w:lang w:eastAsia="ru-RU"/>
        </w:rPr>
        <w:t xml:space="preserve">В начале предложения не употребляются союзы: </w:t>
      </w:r>
      <w:r w:rsidRPr="00DB0AA7">
        <w:rPr>
          <w:i/>
          <w:lang w:eastAsia="ru-RU"/>
        </w:rPr>
        <w:t>тоже, да и, то есть, а именно.</w:t>
      </w:r>
      <w:r w:rsidRPr="00DB0AA7">
        <w:rPr>
          <w:lang w:eastAsia="ru-RU"/>
        </w:rPr>
        <w:t xml:space="preserve"> </w:t>
      </w:r>
    </w:p>
    <w:p w:rsidR="00DB0AA7" w:rsidRPr="00DB0AA7" w:rsidRDefault="00DB0AA7" w:rsidP="00DB0AA7">
      <w:pPr>
        <w:pStyle w:val="a3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</w:t>
      </w:r>
      <w:r w:rsidRPr="00DB0AA7">
        <w:rPr>
          <w:rFonts w:eastAsia="Arial"/>
          <w:color w:val="85B0F1"/>
          <w:u w:val="single" w:color="85B0F1"/>
          <w:lang w:eastAsia="ru-RU"/>
        </w:rPr>
        <w:t>Смысловые отношения, выражаемые подчинительными союзами:</w:t>
      </w:r>
      <w:r w:rsidRPr="00DB0AA7">
        <w:rPr>
          <w:rFonts w:eastAsia="Arial"/>
          <w:color w:val="85B0F1"/>
          <w:lang w:eastAsia="ru-RU"/>
        </w:rPr>
        <w:t xml:space="preserve"> </w:t>
      </w:r>
    </w:p>
    <w:p w:rsidR="00DB0AA7" w:rsidRPr="00DB0AA7" w:rsidRDefault="00DB0AA7" w:rsidP="00DB0AA7">
      <w:pPr>
        <w:pStyle w:val="a3"/>
        <w:numPr>
          <w:ilvl w:val="0"/>
          <w:numId w:val="5"/>
        </w:numPr>
        <w:rPr>
          <w:rFonts w:eastAsia="Calibri"/>
          <w:lang w:eastAsia="ru-RU"/>
        </w:rPr>
      </w:pPr>
      <w:r w:rsidRPr="00DB0AA7">
        <w:rPr>
          <w:lang w:eastAsia="ru-RU"/>
        </w:rPr>
        <w:t xml:space="preserve">Временные: </w:t>
      </w:r>
      <w:r w:rsidRPr="00DB0AA7">
        <w:rPr>
          <w:i/>
          <w:lang w:eastAsia="ru-RU"/>
        </w:rPr>
        <w:t>когда, пока, едва, лишь, в то время как, лишь только, чуть, чуть лишь</w:t>
      </w:r>
      <w:r w:rsidRPr="00DB0AA7">
        <w:rPr>
          <w:lang w:eastAsia="ru-RU"/>
        </w:rPr>
        <w:t xml:space="preserve"> </w:t>
      </w:r>
    </w:p>
    <w:p w:rsidR="00DB0AA7" w:rsidRPr="00DB0AA7" w:rsidRDefault="00DB0AA7" w:rsidP="00DB0AA7">
      <w:pPr>
        <w:pStyle w:val="a3"/>
        <w:numPr>
          <w:ilvl w:val="0"/>
          <w:numId w:val="5"/>
        </w:numPr>
        <w:rPr>
          <w:rFonts w:eastAsia="Calibri"/>
          <w:lang w:eastAsia="ru-RU"/>
        </w:rPr>
      </w:pPr>
      <w:proofErr w:type="gramStart"/>
      <w:r w:rsidRPr="00DB0AA7">
        <w:rPr>
          <w:lang w:eastAsia="ru-RU"/>
        </w:rPr>
        <w:t xml:space="preserve">Причинные: </w:t>
      </w:r>
      <w:r w:rsidRPr="00DB0AA7">
        <w:rPr>
          <w:i/>
          <w:lang w:eastAsia="ru-RU"/>
        </w:rPr>
        <w:t>так как, потому что, оттого что, ввиду того что, благодаря тому что, вследствие того что, ибо (устар.), в связи с тем что</w:t>
      </w:r>
      <w:r w:rsidRPr="00DB0AA7">
        <w:rPr>
          <w:lang w:eastAsia="ru-RU"/>
        </w:rPr>
        <w:t xml:space="preserve"> </w:t>
      </w:r>
      <w:proofErr w:type="gramEnd"/>
    </w:p>
    <w:p w:rsidR="00DB0AA7" w:rsidRPr="00DB0AA7" w:rsidRDefault="00DB0AA7" w:rsidP="00DB0AA7">
      <w:pPr>
        <w:pStyle w:val="a3"/>
        <w:numPr>
          <w:ilvl w:val="0"/>
          <w:numId w:val="5"/>
        </w:numPr>
        <w:rPr>
          <w:rFonts w:eastAsia="Calibri"/>
          <w:lang w:eastAsia="ru-RU"/>
        </w:rPr>
      </w:pPr>
      <w:r w:rsidRPr="00DB0AA7">
        <w:rPr>
          <w:lang w:eastAsia="ru-RU"/>
        </w:rPr>
        <w:t xml:space="preserve">Условные: </w:t>
      </w:r>
      <w:r w:rsidRPr="00DB0AA7">
        <w:rPr>
          <w:i/>
          <w:lang w:eastAsia="ru-RU"/>
        </w:rPr>
        <w:t>если (кабы, коли, ежели – устар.), если бы, раз, как скоро</w:t>
      </w:r>
      <w:r w:rsidRPr="00DB0AA7">
        <w:rPr>
          <w:lang w:eastAsia="ru-RU"/>
        </w:rPr>
        <w:t xml:space="preserve"> </w:t>
      </w:r>
    </w:p>
    <w:p w:rsidR="00DB0AA7" w:rsidRPr="00DB0AA7" w:rsidRDefault="00DB0AA7" w:rsidP="00DB0AA7">
      <w:pPr>
        <w:pStyle w:val="a3"/>
        <w:numPr>
          <w:ilvl w:val="0"/>
          <w:numId w:val="5"/>
        </w:numPr>
        <w:rPr>
          <w:rFonts w:eastAsia="Calibri"/>
          <w:lang w:eastAsia="ru-RU"/>
        </w:rPr>
      </w:pPr>
      <w:proofErr w:type="gramStart"/>
      <w:r w:rsidRPr="00DB0AA7">
        <w:rPr>
          <w:lang w:eastAsia="ru-RU"/>
        </w:rPr>
        <w:t xml:space="preserve">Целевые: </w:t>
      </w:r>
      <w:r w:rsidRPr="00DB0AA7">
        <w:rPr>
          <w:i/>
          <w:lang w:eastAsia="ru-RU"/>
        </w:rPr>
        <w:t>чтобы, для того чтобы, дабы (устар.), с той целью чтобы, с тем чтобы, затем чтобы</w:t>
      </w:r>
      <w:r w:rsidRPr="00DB0AA7">
        <w:rPr>
          <w:lang w:eastAsia="ru-RU"/>
        </w:rPr>
        <w:t xml:space="preserve"> </w:t>
      </w:r>
      <w:r w:rsidRPr="00DB0AA7">
        <w:rPr>
          <w:rFonts w:eastAsia="Segoe UI Symbol"/>
          <w:lang w:eastAsia="ru-RU"/>
        </w:rPr>
        <w:t>•</w:t>
      </w:r>
      <w:r w:rsidRPr="00DB0AA7">
        <w:rPr>
          <w:rFonts w:eastAsia="Arial"/>
          <w:lang w:eastAsia="ru-RU"/>
        </w:rPr>
        <w:t xml:space="preserve"> </w:t>
      </w:r>
      <w:r w:rsidRPr="00DB0AA7">
        <w:rPr>
          <w:rFonts w:eastAsia="Arial"/>
          <w:lang w:eastAsia="ru-RU"/>
        </w:rPr>
        <w:tab/>
      </w:r>
      <w:r w:rsidRPr="00DB0AA7">
        <w:rPr>
          <w:lang w:eastAsia="ru-RU"/>
        </w:rPr>
        <w:t xml:space="preserve">Следствия: </w:t>
      </w:r>
      <w:r w:rsidRPr="00DB0AA7">
        <w:rPr>
          <w:i/>
          <w:lang w:eastAsia="ru-RU"/>
        </w:rPr>
        <w:t>так что</w:t>
      </w:r>
      <w:r w:rsidRPr="00DB0AA7">
        <w:rPr>
          <w:lang w:eastAsia="ru-RU"/>
        </w:rPr>
        <w:t xml:space="preserve"> </w:t>
      </w:r>
      <w:proofErr w:type="gramEnd"/>
    </w:p>
    <w:p w:rsidR="00DB0AA7" w:rsidRPr="00DB0AA7" w:rsidRDefault="00DB0AA7" w:rsidP="00DB0AA7">
      <w:pPr>
        <w:pStyle w:val="a3"/>
        <w:numPr>
          <w:ilvl w:val="0"/>
          <w:numId w:val="5"/>
        </w:numPr>
        <w:rPr>
          <w:rFonts w:eastAsia="Calibri"/>
          <w:lang w:eastAsia="ru-RU"/>
        </w:rPr>
      </w:pPr>
      <w:r w:rsidRPr="00DB0AA7">
        <w:rPr>
          <w:lang w:eastAsia="ru-RU"/>
        </w:rPr>
        <w:t xml:space="preserve">Уступительные: </w:t>
      </w:r>
      <w:r w:rsidRPr="00DB0AA7">
        <w:rPr>
          <w:i/>
          <w:lang w:eastAsia="ru-RU"/>
        </w:rPr>
        <w:t>хотя, несмотря на то что</w:t>
      </w:r>
      <w:r w:rsidRPr="00DB0AA7">
        <w:rPr>
          <w:lang w:eastAsia="ru-RU"/>
        </w:rPr>
        <w:t xml:space="preserve"> </w:t>
      </w:r>
    </w:p>
    <w:p w:rsidR="00DB0AA7" w:rsidRPr="00DB0AA7" w:rsidRDefault="00DB0AA7" w:rsidP="00DB0AA7">
      <w:pPr>
        <w:pStyle w:val="a3"/>
        <w:numPr>
          <w:ilvl w:val="0"/>
          <w:numId w:val="5"/>
        </w:numPr>
        <w:rPr>
          <w:rFonts w:eastAsia="Calibri"/>
          <w:lang w:eastAsia="ru-RU"/>
        </w:rPr>
      </w:pPr>
      <w:r w:rsidRPr="00DB0AA7">
        <w:rPr>
          <w:lang w:eastAsia="ru-RU"/>
        </w:rPr>
        <w:t xml:space="preserve">Сравнительные: </w:t>
      </w:r>
      <w:r w:rsidRPr="00DB0AA7">
        <w:rPr>
          <w:i/>
          <w:lang w:eastAsia="ru-RU"/>
        </w:rPr>
        <w:t>как, словно, будто, точно, чем, как будто, подобно тому как, нежели (устар.)</w:t>
      </w:r>
      <w:r w:rsidRPr="00DB0AA7">
        <w:rPr>
          <w:lang w:eastAsia="ru-RU"/>
        </w:rPr>
        <w:t xml:space="preserve"> </w:t>
      </w:r>
    </w:p>
    <w:p w:rsidR="00DB0AA7" w:rsidRPr="00DB0AA7" w:rsidRDefault="00DB0AA7" w:rsidP="00DB0AA7">
      <w:pPr>
        <w:pStyle w:val="a3"/>
        <w:numPr>
          <w:ilvl w:val="0"/>
          <w:numId w:val="5"/>
        </w:numPr>
        <w:rPr>
          <w:rFonts w:eastAsia="Calibri"/>
          <w:lang w:eastAsia="ru-RU"/>
        </w:rPr>
      </w:pPr>
      <w:r w:rsidRPr="00DB0AA7">
        <w:rPr>
          <w:lang w:eastAsia="ru-RU"/>
        </w:rPr>
        <w:t xml:space="preserve">Изъяснительные: </w:t>
      </w:r>
      <w:r w:rsidRPr="00DB0AA7">
        <w:rPr>
          <w:i/>
          <w:lang w:eastAsia="ru-RU"/>
        </w:rPr>
        <w:t>что, как, чтобы</w:t>
      </w:r>
      <w:r w:rsidRPr="00DB0AA7">
        <w:rPr>
          <w:lang w:eastAsia="ru-RU"/>
        </w:rPr>
        <w:t xml:space="preserve"> </w:t>
      </w:r>
    </w:p>
    <w:p w:rsidR="00DB0AA7" w:rsidRPr="00DB0AA7" w:rsidRDefault="00DB0AA7" w:rsidP="00DB0AA7">
      <w:pPr>
        <w:pStyle w:val="a3"/>
        <w:numPr>
          <w:ilvl w:val="0"/>
          <w:numId w:val="5"/>
        </w:numPr>
        <w:rPr>
          <w:rFonts w:eastAsia="Calibri"/>
          <w:lang w:eastAsia="ru-RU"/>
        </w:rPr>
      </w:pPr>
      <w:r w:rsidRPr="00DB0AA7">
        <w:rPr>
          <w:lang w:eastAsia="ru-RU"/>
        </w:rPr>
        <w:t xml:space="preserve">В начале предложения не употребляются союзы: </w:t>
      </w:r>
      <w:r w:rsidRPr="00DB0AA7">
        <w:rPr>
          <w:i/>
          <w:lang w:eastAsia="ru-RU"/>
        </w:rPr>
        <w:t xml:space="preserve">так что, чем, нежели, а также изъяснительные союзы: что, как, чтобы. </w:t>
      </w:r>
      <w:r w:rsidRPr="00DB0AA7">
        <w:rPr>
          <w:lang w:eastAsia="ru-RU"/>
        </w:rPr>
        <w:t xml:space="preserve"> </w:t>
      </w:r>
    </w:p>
    <w:p w:rsidR="00DB0AA7" w:rsidRPr="00DB0AA7" w:rsidRDefault="00DB0AA7" w:rsidP="00DB0AA7">
      <w:pPr>
        <w:spacing w:after="0"/>
        <w:ind w:left="35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0A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Алгоритм выполнения задания:</w:t>
      </w:r>
      <w:r w:rsidRPr="00DB0A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B0AA7" w:rsidRPr="00DB0AA7" w:rsidRDefault="00DB0AA7" w:rsidP="00DB0AA7">
      <w:pPr>
        <w:spacing w:after="0"/>
        <w:ind w:left="35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1.Внимательно вчитаться в текст</w:t>
      </w:r>
      <w:r w:rsidRPr="00DB0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понять логику автора. </w:t>
      </w:r>
    </w:p>
    <w:p w:rsidR="00DB0AA7" w:rsidRPr="00DB0AA7" w:rsidRDefault="00DB0AA7" w:rsidP="00DB0AA7">
      <w:pPr>
        <w:numPr>
          <w:ilvl w:val="1"/>
          <w:numId w:val="2"/>
        </w:numPr>
        <w:spacing w:after="48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0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Определить, как в рассуждениях автора логически связано предложение с пропуском и предшествующее предложение. </w:t>
      </w:r>
    </w:p>
    <w:p w:rsidR="00DB0AA7" w:rsidRPr="00DB0AA7" w:rsidRDefault="00DB0AA7" w:rsidP="00DB0AA7">
      <w:pPr>
        <w:numPr>
          <w:ilvl w:val="1"/>
          <w:numId w:val="2"/>
        </w:numPr>
        <w:spacing w:after="48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0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Выяснить (по таблице) значение, которое вводное слово, конструкция, союз, частица или наречие вносят в рассуждения автора исходного текста. </w:t>
      </w:r>
    </w:p>
    <w:p w:rsidR="00DB0AA7" w:rsidRPr="00DB0AA7" w:rsidRDefault="00DB0AA7" w:rsidP="00DB0AA7">
      <w:pPr>
        <w:numPr>
          <w:ilvl w:val="1"/>
          <w:numId w:val="2"/>
        </w:numPr>
        <w:spacing w:after="48"/>
        <w:ind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0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Путём подстановки подобрать нужное слово или сочетание слов, не нарушающих логическое соответствие между предложениями. </w:t>
      </w:r>
    </w:p>
    <w:p w:rsidR="00DB0AA7" w:rsidRPr="00DB0AA7" w:rsidRDefault="00DB0AA7" w:rsidP="00DB0AA7">
      <w:pPr>
        <w:keepNext/>
        <w:keepLines/>
        <w:spacing w:after="0"/>
        <w:ind w:left="355" w:hanging="10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 w:color="000000"/>
          <w:lang w:eastAsia="ru-RU"/>
        </w:rPr>
      </w:pPr>
      <w:r w:rsidRPr="00DB0AA7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 w:color="000000"/>
          <w:lang w:eastAsia="ru-RU"/>
        </w:rPr>
        <w:t>Образец</w:t>
      </w:r>
      <w:r w:rsidRPr="00DB0AA7">
        <w:rPr>
          <w:rFonts w:ascii="Times New Roman" w:eastAsia="Times New Roman" w:hAnsi="Times New Roman" w:cs="Times New Roman"/>
          <w:b/>
          <w:color w:val="000000"/>
          <w:sz w:val="20"/>
          <w:szCs w:val="24"/>
          <w:u w:color="000000"/>
          <w:lang w:eastAsia="ru-RU"/>
        </w:rPr>
        <w:t xml:space="preserve">  </w:t>
      </w:r>
    </w:p>
    <w:p w:rsidR="00DB0AA7" w:rsidRPr="00DB0AA7" w:rsidRDefault="00DB0AA7" w:rsidP="00DB0AA7">
      <w:pPr>
        <w:keepNext/>
        <w:keepLines/>
        <w:spacing w:after="0"/>
        <w:ind w:left="360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DB0AA7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Текст </w:t>
      </w:r>
    </w:p>
    <w:p w:rsidR="00DB0AA7" w:rsidRPr="00DB0AA7" w:rsidRDefault="00DB0AA7" w:rsidP="00DB0AA7">
      <w:pPr>
        <w:spacing w:after="58"/>
        <w:ind w:left="370" w:right="176" w:hanging="10"/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</w:pPr>
      <w:r w:rsidRPr="00DB0AA7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(1) Оказывается, что любой источник звука совершает сложные несинусоидальные колебания. (2) Их можно наблюдать при помощи известного прибора – осциллографа. (3) …если к нему подключить микрофон и пропеть какую – </w:t>
      </w:r>
      <w:proofErr w:type="spellStart"/>
      <w:r w:rsidRPr="00DB0AA7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нибудь</w:t>
      </w:r>
      <w:proofErr w:type="spellEnd"/>
      <w:r w:rsidRPr="00DB0AA7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мелодию, то на экране осциллографа появится не синусоида, а более сложная кривая. </w:t>
      </w:r>
    </w:p>
    <w:p w:rsidR="00DB0AA7" w:rsidRPr="00DB0AA7" w:rsidRDefault="00DB0AA7" w:rsidP="00DB0AA7">
      <w:pPr>
        <w:spacing w:after="0"/>
        <w:ind w:left="360"/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</w:pPr>
      <w:r w:rsidRPr="00DB0AA7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Задание </w:t>
      </w:r>
    </w:p>
    <w:p w:rsidR="00DB0AA7" w:rsidRPr="00DB0AA7" w:rsidRDefault="00DB0AA7" w:rsidP="00DB0AA7">
      <w:pPr>
        <w:spacing w:after="4" w:line="322" w:lineRule="auto"/>
        <w:ind w:left="356" w:hanging="10"/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</w:pPr>
      <w:r w:rsidRPr="00DB0AA7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 xml:space="preserve">Самостоятельно подберите вводное слово, которое должно стоять на месте пропуска в третьем (3) предложении текста. Запишите это вводное слово. </w:t>
      </w:r>
    </w:p>
    <w:p w:rsidR="00DB0AA7" w:rsidRPr="00DB0AA7" w:rsidRDefault="00DB0AA7" w:rsidP="00DB0AA7">
      <w:pPr>
        <w:spacing w:after="5" w:line="317" w:lineRule="auto"/>
        <w:ind w:left="356" w:hanging="10"/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</w:pPr>
      <w:r w:rsidRPr="00DB0AA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Предложение 3</w:t>
      </w:r>
      <w:r w:rsidRPr="00DB0AA7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поясняет </w:t>
      </w:r>
      <w:r w:rsidRPr="00DB0AA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то, о чём говорилось в предложении 2 ( каким образом можно наблюдать несинусоидальные колебания звука при помощи </w:t>
      </w:r>
      <w:r w:rsidRPr="00DB0AA7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осциллографа?) </w:t>
      </w:r>
    </w:p>
    <w:p w:rsidR="00DB0AA7" w:rsidRPr="00DB0AA7" w:rsidRDefault="00DB0AA7" w:rsidP="00DB0AA7">
      <w:pPr>
        <w:spacing w:after="48"/>
        <w:ind w:left="355" w:hanging="10"/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</w:pPr>
      <w:r w:rsidRPr="00DB0AA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Когда автор хочет пояснить то, о чём он говорил прежде, используются вводные слова: НАПРИМЕР, ТАК. </w:t>
      </w:r>
    </w:p>
    <w:p w:rsidR="00DB0AA7" w:rsidRPr="00DB0AA7" w:rsidRDefault="00DB0AA7" w:rsidP="00DB0AA7">
      <w:pPr>
        <w:spacing w:after="48"/>
        <w:ind w:left="355" w:hanging="10"/>
        <w:rPr>
          <w:rFonts w:ascii="Times New Roman" w:eastAsia="Calibri" w:hAnsi="Times New Roman" w:cs="Times New Roman"/>
          <w:color w:val="000000"/>
          <w:sz w:val="20"/>
          <w:szCs w:val="24"/>
          <w:lang w:eastAsia="ru-RU"/>
        </w:rPr>
      </w:pPr>
      <w:r w:rsidRPr="00DB0AA7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Ответ:</w:t>
      </w:r>
      <w:r w:rsidRPr="00DB0AA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НАПРИМЕР </w:t>
      </w:r>
    </w:p>
    <w:p w:rsidR="0034278A" w:rsidRPr="00DB0AA7" w:rsidRDefault="0034278A">
      <w:pPr>
        <w:rPr>
          <w:rFonts w:ascii="Times New Roman" w:hAnsi="Times New Roman" w:cs="Times New Roman"/>
          <w:sz w:val="24"/>
          <w:szCs w:val="24"/>
        </w:rPr>
      </w:pPr>
    </w:p>
    <w:sectPr w:rsidR="0034278A" w:rsidRPr="00DB0AA7">
      <w:pgSz w:w="11906" w:h="16838"/>
      <w:pgMar w:top="543" w:right="873" w:bottom="279" w:left="2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2B50"/>
    <w:multiLevelType w:val="hybridMultilevel"/>
    <w:tmpl w:val="B0542EDA"/>
    <w:lvl w:ilvl="0" w:tplc="DC14A2C8">
      <w:start w:val="14"/>
      <w:numFmt w:val="decimal"/>
      <w:lvlText w:val="%1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067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497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62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CCE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A37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2D2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560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602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165BA2"/>
    <w:multiLevelType w:val="hybridMultilevel"/>
    <w:tmpl w:val="315A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17558"/>
    <w:multiLevelType w:val="hybridMultilevel"/>
    <w:tmpl w:val="F9F00D6C"/>
    <w:lvl w:ilvl="0" w:tplc="3B92C9C6">
      <w:start w:val="2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A7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452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B09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08AE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F897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8A8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1E40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E867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AE1699"/>
    <w:multiLevelType w:val="hybridMultilevel"/>
    <w:tmpl w:val="587296B4"/>
    <w:lvl w:ilvl="0" w:tplc="DC8ED5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06169E">
      <w:start w:val="2"/>
      <w:numFmt w:val="decimal"/>
      <w:lvlText w:val="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4689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CB4B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2DA4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EB00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2993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EDDE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0FBE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0E3F19"/>
    <w:multiLevelType w:val="hybridMultilevel"/>
    <w:tmpl w:val="B936BF50"/>
    <w:lvl w:ilvl="0" w:tplc="F8649D8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8E2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663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60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0E4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C57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EAF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C8E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45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A7"/>
    <w:rsid w:val="00003C7C"/>
    <w:rsid w:val="0034278A"/>
    <w:rsid w:val="00D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0A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B0A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0A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B0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2021-01-17T04:04:00Z</dcterms:created>
  <dcterms:modified xsi:type="dcterms:W3CDTF">2021-01-17T04:04:00Z</dcterms:modified>
</cp:coreProperties>
</file>